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B20" w:rsidRPr="00864B20" w:rsidRDefault="00864B20" w:rsidP="00864B20">
      <w:pPr>
        <w:pBdr>
          <w:bottom w:val="single" w:sz="12" w:space="4" w:color="CCCCCC"/>
        </w:pBdr>
        <w:shd w:val="clear" w:color="auto" w:fill="FFFFFF"/>
        <w:spacing w:after="75" w:line="240" w:lineRule="auto"/>
        <w:outlineLvl w:val="0"/>
        <w:rPr>
          <w:rFonts w:ascii="Georgia" w:eastAsia="Times New Roman" w:hAnsi="Georgia" w:cs="Times New Roman"/>
          <w:color w:val="222222"/>
          <w:kern w:val="36"/>
          <w:sz w:val="30"/>
          <w:szCs w:val="30"/>
          <w:lang w:eastAsia="sk-SK"/>
        </w:rPr>
      </w:pPr>
      <w:r w:rsidRPr="00864B20">
        <w:rPr>
          <w:rFonts w:ascii="Georgia" w:eastAsia="Times New Roman" w:hAnsi="Georgia" w:cs="Times New Roman"/>
          <w:color w:val="222222"/>
          <w:kern w:val="36"/>
          <w:sz w:val="30"/>
          <w:szCs w:val="30"/>
          <w:lang w:eastAsia="sk-SK"/>
        </w:rPr>
        <w:t>Miestna akčná skupina CEROVINA občianske združenie.</w:t>
      </w:r>
    </w:p>
    <w:p w:rsidR="00864B20" w:rsidRPr="00864B20" w:rsidRDefault="00864B20" w:rsidP="00864B20">
      <w:pPr>
        <w:shd w:val="clear" w:color="auto" w:fill="FFFFFF"/>
        <w:spacing w:after="150" w:line="240" w:lineRule="auto"/>
        <w:rPr>
          <w:rFonts w:ascii="Arial" w:eastAsia="Times New Roman" w:hAnsi="Arial" w:cs="Arial"/>
          <w:caps/>
          <w:color w:val="333333"/>
          <w:sz w:val="17"/>
          <w:szCs w:val="17"/>
          <w:lang w:eastAsia="sk-SK"/>
        </w:rPr>
      </w:pPr>
      <w:r w:rsidRPr="00864B20">
        <w:rPr>
          <w:rFonts w:ascii="Arial" w:eastAsia="Times New Roman" w:hAnsi="Arial" w:cs="Arial"/>
          <w:caps/>
          <w:color w:val="333333"/>
          <w:sz w:val="17"/>
          <w:szCs w:val="17"/>
          <w:lang w:eastAsia="sk-SK"/>
        </w:rPr>
        <w:t>AUGUST 12, 2008 - </w:t>
      </w:r>
      <w:hyperlink r:id="rId7" w:history="1">
        <w:r w:rsidRPr="00864B20">
          <w:rPr>
            <w:rFonts w:ascii="Arial" w:eastAsia="Times New Roman" w:hAnsi="Arial" w:cs="Arial"/>
            <w:caps/>
            <w:color w:val="7F000A"/>
            <w:sz w:val="17"/>
            <w:szCs w:val="17"/>
            <w:u w:val="single"/>
            <w:lang w:eastAsia="sk-SK"/>
          </w:rPr>
          <w:t>ADMIN</w:t>
        </w:r>
      </w:hyperlink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aps/>
          <w:noProof/>
          <w:color w:val="333333"/>
          <w:sz w:val="17"/>
          <w:szCs w:val="17"/>
          <w:lang w:eastAsia="sk-SK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4000" cy="2095500"/>
            <wp:effectExtent l="0" t="0" r="6350" b="0"/>
            <wp:wrapSquare wrapText="bothSides"/>
            <wp:docPr id="4" name="Obrázok 4" descr="ocu Jesen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u Jesensk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Na základe pracovných stretnutí, rokovaní a osobných stretnutí v roku 2007 a 2008 zá-stupcovia obcí a predsedníctva vyslovili záujem o spoluprácu 4 mikroregiónov t.j. Mikroregiónu Palócka vrchovina, Rimava, Údolie Gortvy a  Medveš.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Obecné zastupiteľstvo v Jesenskom, ktoré sa konalo dňa 17.07.2008 schválilo vstup do Miestnej akčnej skupiny CEROVINA, (ďalej len MAS CEROVINA) občianske združenie, ktoré zabezpečuje svoju činnosť realizáciou cieľov v celistvom území tvorenom katastrálnymi územiami 28 obcí, s cieľom identifikovať a realizovať stratégiu rozvoja vidieka.    Dňa 23.07.2008 sa v Jesenskom konalo zasadnutie na Ustanovujúce valné zhromaždenie MAS CEROVINA, o.z.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Tieto snahy chceme spojiť do integrovanej stratégie pre rozvoj nášho územia a využiť všetky príležitosti na rozvoj vidieka  (napr. prístup LEADER) a získavanie rôznych zdrojov najmä zo Štrukturálnych fondov EÚ.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MAS CEROVINA o.z. so sídlom v Jesenskom, Sobotská 10,  združuje podľa princípu partnerstva sektor verejnej správy, podnikateľský, občiansky ako aj občanov </w:t>
      </w:r>
      <w:r w:rsidRPr="00864B20">
        <w:rPr>
          <w:rFonts w:ascii="Arial" w:eastAsia="Times New Roman" w:hAnsi="Arial" w:cs="Arial"/>
          <w:b/>
          <w:bCs/>
          <w:color w:val="333333"/>
          <w:sz w:val="18"/>
          <w:szCs w:val="18"/>
          <w:lang w:eastAsia="sk-SK"/>
        </w:rPr>
        <w:t>na celistvom území tvorenom katastrálnymi územiami obcí</w:t>
      </w: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Belín, Blhovce, Bottovo, Čierny Potok, Drňa, Dubno, Gemerček, Gemerské Dechtáre, Gemerský Jablonec, Gortva, Hajnáčka, Hodejov, Hodejovec, Hostice, Jesenské, Jestice, Konrádovce, Nová Bašta, Pavlovce, Petrovce, Rimavské Janovce, Stará Bašta, Studená, Sútor, Šimonovce, Širkovce, Tachty a Večielkov .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b/>
          <w:bCs/>
          <w:color w:val="333333"/>
          <w:sz w:val="18"/>
          <w:szCs w:val="18"/>
          <w:lang w:eastAsia="sk-SK"/>
        </w:rPr>
        <w:t>Ciele MAS CEROVINA, o.z. </w:t>
      </w: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br/>
        <w:t>MAS na princípe partnerstva združuje zástupcov samosprávy, podnikateľov, združení, neziskových organizácií a spolkov, verejnej správy a jednotlivcov k identifikovaniu územia a jeho problémov, vypracovaniu integrovanej stratégie rozvoja územia a zabezpečeniu jej postupnej implementácie s cieľom:</w:t>
      </w:r>
    </w:p>
    <w:p w:rsidR="00864B20" w:rsidRPr="00864B20" w:rsidRDefault="00864B20" w:rsidP="00864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 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zlepšiť ekonomické príležitosti a sociálne podmienky obyvateľov žijúcich na danom území podporou miestnych podnikateľských a neziskových subjektov s dôrazom na tvorbu a udržanie pracovných miest,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vytvoriť podmienky pre rozvoj vidieckeho turizmu a agroturistiky s využitím a zhodnotením daností územia,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zvýšiť atraktivitu a návštevnosť územia podporou obnovy a rozvoja obcí zahr-nutých do územia vrátane ich kultúrneho, historického a prírodného bohatstva,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vytvoriť podmienky pre využívanie alternatívnych a obnoviteľných zdrojov e-nergie,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zvýšiť vzdelanostnú úroveň obyvateľov žijúcich na danom území a členov združenia a podporiť rozvoj ich zručností potrebných pre trvalo udržateľný rozvoj,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podporiť rozvoj občianskych iniciatív a aktivít,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zabezpečiť koordináciu aktivít a činností členov MAS za účelom dosahovania vše-stranného rozvoja územia,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zabezpečiť presadzovanie zámerov presahujúcich svojím rozsahom a významom možnosti jednotlivých členov, vrátane zabezpečenia príslušných finančných zdrojov,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zvyšovanie kvality miestnych služieb so starostlivosťou o krajinu, ochranu prírodných a kultúrnych hodnôt a zavedenie jednotného systému propagácie úze-mia,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zvyšovanie konkurencie schopnosti sektora poľnohospodárstva a lesného hos-podárstva,</w:t>
      </w:r>
    </w:p>
    <w:p w:rsidR="00864B20" w:rsidRPr="00864B20" w:rsidRDefault="00864B20" w:rsidP="00864B20">
      <w:pPr>
        <w:numPr>
          <w:ilvl w:val="0"/>
          <w:numId w:val="3"/>
        </w:numPr>
        <w:shd w:val="clear" w:color="auto" w:fill="FFFFFF"/>
        <w:spacing w:after="0" w:line="240" w:lineRule="auto"/>
        <w:ind w:left="75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koordinácia regiónu v zmysle stratégie rozvoja územia, monitorovanie a hodnotenie realizácie stratégie a projektov napĺňajúcich stratégiu pri dodržan</w:t>
      </w:r>
      <w:bookmarkStart w:id="0" w:name="_GoBack"/>
      <w:bookmarkEnd w:id="0"/>
      <w:r w:rsidRPr="00864B20">
        <w:rPr>
          <w:rFonts w:ascii="Arial" w:eastAsia="Times New Roman" w:hAnsi="Arial" w:cs="Arial"/>
          <w:color w:val="333333"/>
          <w:sz w:val="18"/>
          <w:szCs w:val="18"/>
          <w:lang w:eastAsia="sk-SK"/>
        </w:rPr>
        <w:t>í princípu transparentnosti a vylúčenia konfliktu záujmov</w:t>
      </w:r>
    </w:p>
    <w:p w:rsidR="00864B20" w:rsidRPr="00864B20" w:rsidRDefault="00864B20" w:rsidP="00864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864B20">
        <w:rPr>
          <w:rFonts w:ascii="Arial" w:eastAsia="Times New Roman" w:hAnsi="Arial" w:cs="Arial"/>
          <w:noProof/>
          <w:color w:val="333333"/>
          <w:sz w:val="18"/>
          <w:szCs w:val="18"/>
          <w:lang w:eastAsia="sk-SK"/>
        </w:rPr>
        <w:lastRenderedPageBreak/>
        <w:drawing>
          <wp:inline distT="0" distB="0" distL="0" distR="0">
            <wp:extent cx="4762500" cy="6724650"/>
            <wp:effectExtent l="0" t="0" r="0" b="0"/>
            <wp:docPr id="3" name="Obrázok 3" descr="cer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rov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3C" w:rsidRDefault="0048063C"/>
    <w:sectPr w:rsidR="0048063C" w:rsidSect="00864B20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276" w:rsidRDefault="00CA4276" w:rsidP="00864B20">
      <w:pPr>
        <w:spacing w:after="0" w:line="240" w:lineRule="auto"/>
      </w:pPr>
      <w:r>
        <w:separator/>
      </w:r>
    </w:p>
  </w:endnote>
  <w:endnote w:type="continuationSeparator" w:id="0">
    <w:p w:rsidR="00CA4276" w:rsidRDefault="00CA4276" w:rsidP="0086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276" w:rsidRDefault="00CA4276" w:rsidP="00864B20">
      <w:pPr>
        <w:spacing w:after="0" w:line="240" w:lineRule="auto"/>
      </w:pPr>
      <w:r>
        <w:separator/>
      </w:r>
    </w:p>
  </w:footnote>
  <w:footnote w:type="continuationSeparator" w:id="0">
    <w:p w:rsidR="00CA4276" w:rsidRDefault="00CA4276" w:rsidP="0086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901DA"/>
    <w:multiLevelType w:val="multilevel"/>
    <w:tmpl w:val="621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611AB"/>
    <w:multiLevelType w:val="multilevel"/>
    <w:tmpl w:val="0C34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64054"/>
    <w:multiLevelType w:val="multilevel"/>
    <w:tmpl w:val="214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20"/>
    <w:rsid w:val="00274AE4"/>
    <w:rsid w:val="0048063C"/>
    <w:rsid w:val="005E51AB"/>
    <w:rsid w:val="006C1872"/>
    <w:rsid w:val="0086393D"/>
    <w:rsid w:val="00864B20"/>
    <w:rsid w:val="009B18E2"/>
    <w:rsid w:val="00CA4276"/>
    <w:rsid w:val="00D95277"/>
    <w:rsid w:val="00D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14300"/>
  <w15:chartTrackingRefBased/>
  <w15:docId w15:val="{99544D42-2797-4DB4-847D-AA08754E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64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4B20"/>
  </w:style>
  <w:style w:type="paragraph" w:styleId="Pta">
    <w:name w:val="footer"/>
    <w:basedOn w:val="Normlny"/>
    <w:link w:val="PtaChar"/>
    <w:uiPriority w:val="99"/>
    <w:unhideWhenUsed/>
    <w:rsid w:val="0086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4B20"/>
  </w:style>
  <w:style w:type="character" w:customStyle="1" w:styleId="Nadpis1Char">
    <w:name w:val="Nadpis 1 Char"/>
    <w:basedOn w:val="Predvolenpsmoodseku"/>
    <w:link w:val="Nadpis1"/>
    <w:uiPriority w:val="9"/>
    <w:rsid w:val="00864B2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date">
    <w:name w:val="date"/>
    <w:basedOn w:val="Predvolenpsmoodseku"/>
    <w:rsid w:val="00864B20"/>
  </w:style>
  <w:style w:type="character" w:customStyle="1" w:styleId="fn">
    <w:name w:val="fn"/>
    <w:basedOn w:val="Predvolenpsmoodseku"/>
    <w:rsid w:val="00864B20"/>
  </w:style>
  <w:style w:type="character" w:styleId="Hypertextovprepojenie">
    <w:name w:val="Hyperlink"/>
    <w:basedOn w:val="Predvolenpsmoodseku"/>
    <w:uiPriority w:val="99"/>
    <w:semiHidden/>
    <w:unhideWhenUsed/>
    <w:rsid w:val="00864B20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6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64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43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43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jesenske.sk/author/jesprim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Gita</cp:lastModifiedBy>
  <cp:revision>1</cp:revision>
  <dcterms:created xsi:type="dcterms:W3CDTF">2017-09-05T15:43:00Z</dcterms:created>
  <dcterms:modified xsi:type="dcterms:W3CDTF">2017-09-05T15:45:00Z</dcterms:modified>
</cp:coreProperties>
</file>